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сельского поселения </w:t>
      </w:r>
      <w:r w:rsidR="00D37BB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gramStart"/>
      <w:r w:rsidR="00D37BBC">
        <w:rPr>
          <w:rFonts w:ascii="Times New Roman CYR" w:hAnsi="Times New Roman CYR" w:cs="Times New Roman CYR"/>
          <w:b/>
          <w:bCs/>
          <w:sz w:val="28"/>
          <w:szCs w:val="28"/>
        </w:rPr>
        <w:t>Черно-Озерское</w:t>
      </w:r>
      <w:proofErr w:type="gramEnd"/>
      <w:r w:rsidR="00D37BB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C6C88">
        <w:rPr>
          <w:rFonts w:ascii="Times New Roman CYR" w:hAnsi="Times New Roman CYR" w:cs="Times New Roman CYR"/>
          <w:sz w:val="28"/>
          <w:szCs w:val="28"/>
        </w:rPr>
        <w:t>0</w:t>
      </w:r>
      <w:r w:rsidR="007E2BE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2BE0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C6C8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37BBC">
        <w:rPr>
          <w:rFonts w:ascii="Times New Roman CYR" w:hAnsi="Times New Roman CYR" w:cs="Times New Roman CYR"/>
          <w:sz w:val="28"/>
          <w:szCs w:val="28"/>
        </w:rPr>
        <w:t>132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</w:t>
      </w:r>
      <w:r w:rsidR="00D37BBC">
        <w:rPr>
          <w:sz w:val="28"/>
          <w:szCs w:val="28"/>
        </w:rPr>
        <w:t>«</w:t>
      </w:r>
      <w:proofErr w:type="gramStart"/>
      <w:r w:rsidR="00D37BBC">
        <w:rPr>
          <w:sz w:val="28"/>
          <w:szCs w:val="28"/>
        </w:rPr>
        <w:t>Черно-Озерское</w:t>
      </w:r>
      <w:proofErr w:type="gramEnd"/>
      <w:r w:rsidR="00D37BBC"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2BE0">
        <w:rPr>
          <w:sz w:val="28"/>
          <w:szCs w:val="28"/>
        </w:rPr>
        <w:t>9</w:t>
      </w:r>
      <w:r w:rsidR="008972D1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4C6C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263 Бюджетного кодекса Российской Федерации, ст. 38 Положения о бюджетном процессе в сельском поселении </w:t>
      </w:r>
      <w:r w:rsidR="00D37BBC">
        <w:rPr>
          <w:sz w:val="28"/>
          <w:szCs w:val="28"/>
        </w:rPr>
        <w:t>«</w:t>
      </w:r>
      <w:proofErr w:type="gramStart"/>
      <w:r w:rsidR="00D37BBC">
        <w:rPr>
          <w:sz w:val="28"/>
          <w:szCs w:val="28"/>
        </w:rPr>
        <w:t>Черно-Озерское</w:t>
      </w:r>
      <w:proofErr w:type="gramEnd"/>
      <w:r w:rsidR="00D37BB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Решением Совета сельского поселения </w:t>
      </w:r>
      <w:r w:rsidR="00D37BBC">
        <w:rPr>
          <w:sz w:val="28"/>
          <w:szCs w:val="28"/>
        </w:rPr>
        <w:t>«Черно-Озерское»</w:t>
      </w:r>
      <w:r>
        <w:rPr>
          <w:sz w:val="28"/>
          <w:szCs w:val="28"/>
        </w:rPr>
        <w:t xml:space="preserve">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D37BBC">
        <w:rPr>
          <w:sz w:val="28"/>
          <w:szCs w:val="28"/>
        </w:rPr>
        <w:t>«Черно-Озерское»</w:t>
      </w:r>
      <w:r>
        <w:rPr>
          <w:sz w:val="28"/>
          <w:szCs w:val="28"/>
        </w:rPr>
        <w:t xml:space="preserve"> за </w:t>
      </w:r>
      <w:r w:rsidR="0078057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4C6C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в сумме </w:t>
      </w:r>
      <w:r w:rsidR="0078057C">
        <w:rPr>
          <w:b/>
          <w:sz w:val="28"/>
          <w:szCs w:val="28"/>
        </w:rPr>
        <w:t>4824,9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78057C">
        <w:rPr>
          <w:b/>
          <w:sz w:val="28"/>
          <w:szCs w:val="28"/>
        </w:rPr>
        <w:t>4628,3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78057C">
        <w:rPr>
          <w:b/>
          <w:sz w:val="28"/>
          <w:szCs w:val="28"/>
        </w:rPr>
        <w:t>196,6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сельского поселения </w:t>
      </w:r>
      <w:r w:rsidR="00D37BBC">
        <w:rPr>
          <w:sz w:val="28"/>
          <w:szCs w:val="28"/>
        </w:rPr>
        <w:t>«</w:t>
      </w:r>
      <w:proofErr w:type="gramStart"/>
      <w:r w:rsidR="00D37BBC">
        <w:rPr>
          <w:sz w:val="28"/>
          <w:szCs w:val="28"/>
        </w:rPr>
        <w:t>Черно-Озерское</w:t>
      </w:r>
      <w:proofErr w:type="gramEnd"/>
      <w:r w:rsidR="00D37BBC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D37BBC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</w:p>
    <w:p w:rsidR="00D37BBC" w:rsidRDefault="00D37BBC" w:rsidP="00D37BBC">
      <w:pPr>
        <w:ind w:right="-8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»:</w:t>
      </w:r>
      <w:r w:rsidR="00A151FA">
        <w:rPr>
          <w:sz w:val="28"/>
          <w:szCs w:val="28"/>
        </w:rPr>
        <w:tab/>
      </w:r>
      <w:r w:rsidR="00A151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Абрамовских</w:t>
      </w:r>
      <w:proofErr w:type="spellEnd"/>
      <w:r>
        <w:rPr>
          <w:sz w:val="28"/>
          <w:szCs w:val="28"/>
        </w:rPr>
        <w:t xml:space="preserve"> А.В. </w:t>
      </w:r>
    </w:p>
    <w:p w:rsidR="00A151FA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78057C">
        <w:rPr>
          <w:color w:val="000000"/>
          <w:sz w:val="20"/>
          <w:szCs w:val="20"/>
        </w:rPr>
        <w:t>9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B31781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D37BBC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78057C">
        <w:rPr>
          <w:b/>
          <w:bCs/>
          <w:color w:val="000000"/>
          <w:sz w:val="21"/>
          <w:szCs w:val="21"/>
        </w:rPr>
        <w:t>9 месяцев</w:t>
      </w:r>
      <w:r>
        <w:rPr>
          <w:b/>
          <w:bCs/>
          <w:color w:val="000000"/>
          <w:sz w:val="21"/>
          <w:szCs w:val="21"/>
        </w:rPr>
        <w:t xml:space="preserve"> 201</w:t>
      </w:r>
      <w:r w:rsidR="00481712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tbl>
      <w:tblPr>
        <w:tblW w:w="9907" w:type="dxa"/>
        <w:tblInd w:w="93" w:type="dxa"/>
        <w:tblLayout w:type="fixed"/>
        <w:tblLook w:val="04A0"/>
      </w:tblPr>
      <w:tblGrid>
        <w:gridCol w:w="3417"/>
        <w:gridCol w:w="2552"/>
        <w:gridCol w:w="1276"/>
        <w:gridCol w:w="1134"/>
        <w:gridCol w:w="1275"/>
        <w:gridCol w:w="253"/>
      </w:tblGrid>
      <w:tr w:rsidR="00896FA5" w:rsidRPr="00896FA5" w:rsidTr="00481712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процент исполнения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8972D1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9654" w:type="dxa"/>
        <w:tblInd w:w="93" w:type="dxa"/>
        <w:tblLook w:val="04A0"/>
      </w:tblPr>
      <w:tblGrid>
        <w:gridCol w:w="3417"/>
        <w:gridCol w:w="2552"/>
        <w:gridCol w:w="1276"/>
        <w:gridCol w:w="1134"/>
        <w:gridCol w:w="1275"/>
      </w:tblGrid>
      <w:tr w:rsidR="00B31781" w:rsidRPr="00B31781" w:rsidTr="00B31781">
        <w:trPr>
          <w:trHeight w:val="3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4 824 944,72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86,25</w:t>
            </w:r>
          </w:p>
        </w:tc>
      </w:tr>
      <w:tr w:rsidR="00B31781" w:rsidRPr="00B31781" w:rsidTr="00B3178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349 400,00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273 475,19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78,27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104 715,96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104,72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104 715,96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104,72</w:t>
            </w:r>
          </w:p>
        </w:tc>
      </w:tr>
      <w:tr w:rsidR="00B31781" w:rsidRPr="00B31781" w:rsidTr="00B3178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104 715,54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104,72</w:t>
            </w:r>
          </w:p>
        </w:tc>
      </w:tr>
      <w:tr w:rsidR="00B31781" w:rsidRPr="00B31781" w:rsidTr="00B31781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1781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105 210,00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201,20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201,20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-695,66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1781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62 565,73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83,31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929,68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92,97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929,68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92,97</w:t>
            </w:r>
          </w:p>
        </w:tc>
      </w:tr>
      <w:tr w:rsidR="00B31781" w:rsidRPr="00B31781" w:rsidTr="00B3178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1781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879,00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50,68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50,68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61 636,05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83,18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18 647,37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92,77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18 647,37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92,77</w:t>
            </w:r>
          </w:p>
        </w:tc>
      </w:tr>
      <w:tr w:rsidR="00B31781" w:rsidRPr="00B31781" w:rsidTr="00B31781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1781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18 185,00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462,37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462,37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42 988,68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79,61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42 988,68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79,61</w:t>
            </w:r>
          </w:p>
        </w:tc>
      </w:tr>
      <w:tr w:rsidR="00B31781" w:rsidRPr="00B31781" w:rsidTr="00B31781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1781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35 955,47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7 033,21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7 033,21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99 743,50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60,89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99 743,50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60,89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99 743,50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60,89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99 743,50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60,89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64,50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64,50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64,50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5 245 019,85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4 551 469,53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86,78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5 245 019,85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4 551 469,53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86,78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1 208 700,00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82,56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1 208 700,00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82,56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1 208 700,00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82,56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1 274 144,85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74,94</w:t>
            </w:r>
          </w:p>
        </w:tc>
      </w:tr>
      <w:tr w:rsidR="00B31781" w:rsidRPr="00B31781" w:rsidTr="00B3178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74,94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74,94</w:t>
            </w:r>
          </w:p>
        </w:tc>
      </w:tr>
      <w:tr w:rsidR="00B31781" w:rsidRPr="00B31781" w:rsidTr="00B3178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2 390 275,00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1 981 324,68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82,89</w:t>
            </w:r>
          </w:p>
        </w:tc>
      </w:tr>
      <w:tr w:rsidR="00B31781" w:rsidRPr="00B31781" w:rsidTr="00B31781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2 283 700,00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1 981 324,68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86,76</w:t>
            </w:r>
          </w:p>
        </w:tc>
      </w:tr>
      <w:tr w:rsidR="00B31781" w:rsidRPr="00B31781" w:rsidTr="00B31781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2 283 700,00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1 981 324,68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86,76</w:t>
            </w:r>
          </w:p>
        </w:tc>
      </w:tr>
      <w:tr w:rsidR="00B31781" w:rsidRPr="00B31781" w:rsidTr="00B3178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000 2 02 49999 13 0000 150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972D1" w:rsidRDefault="008972D1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</w:p>
    <w:p w:rsidR="00A151FA" w:rsidRDefault="00A151FA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B31781" w:rsidRDefault="00B31781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spellStart"/>
      <w:r w:rsidR="00A151FA">
        <w:rPr>
          <w:color w:val="000000"/>
          <w:sz w:val="20"/>
          <w:szCs w:val="20"/>
        </w:rPr>
        <w:t>Абагайтиуйское</w:t>
      </w:r>
      <w:proofErr w:type="spell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78057C">
        <w:rPr>
          <w:color w:val="000000"/>
          <w:sz w:val="20"/>
          <w:szCs w:val="20"/>
        </w:rPr>
        <w:t>9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 w:rsidR="00A151FA">
        <w:rPr>
          <w:color w:val="000000"/>
          <w:sz w:val="20"/>
          <w:szCs w:val="20"/>
        </w:rPr>
        <w:t xml:space="preserve">» </w:t>
      </w:r>
      <w:r w:rsidR="00B31781">
        <w:rPr>
          <w:color w:val="000000"/>
          <w:sz w:val="20"/>
          <w:szCs w:val="20"/>
        </w:rPr>
        <w:t>октября</w:t>
      </w:r>
      <w:r w:rsidR="00A151FA"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 w:rsidR="00A151FA">
        <w:rPr>
          <w:color w:val="000000"/>
          <w:sz w:val="20"/>
          <w:szCs w:val="20"/>
        </w:rPr>
        <w:t xml:space="preserve"> года № ____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78057C">
        <w:rPr>
          <w:b/>
          <w:color w:val="000000"/>
          <w:sz w:val="22"/>
          <w:szCs w:val="22"/>
        </w:rPr>
        <w:t>9 месяцев</w:t>
      </w:r>
      <w:r w:rsidRPr="00896FA5">
        <w:rPr>
          <w:b/>
          <w:color w:val="000000"/>
          <w:sz w:val="22"/>
          <w:szCs w:val="22"/>
        </w:rPr>
        <w:t xml:space="preserve"> 201</w:t>
      </w:r>
      <w:r w:rsidR="00481712">
        <w:rPr>
          <w:b/>
          <w:color w:val="000000"/>
          <w:sz w:val="22"/>
          <w:szCs w:val="22"/>
        </w:rPr>
        <w:t>9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tbl>
      <w:tblPr>
        <w:tblW w:w="9796" w:type="dxa"/>
        <w:tblInd w:w="-34" w:type="dxa"/>
        <w:tblLook w:val="04A0"/>
      </w:tblPr>
      <w:tblGrid>
        <w:gridCol w:w="3276"/>
        <w:gridCol w:w="2268"/>
        <w:gridCol w:w="1417"/>
        <w:gridCol w:w="1418"/>
        <w:gridCol w:w="1417"/>
      </w:tblGrid>
      <w:tr w:rsidR="00B31781" w:rsidRPr="00B31781" w:rsidTr="00B31781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B31781" w:rsidRPr="00B31781" w:rsidTr="00B31781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1781" w:rsidRPr="00B31781" w:rsidTr="00B31781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4 628 338,13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82,73</w:t>
            </w:r>
          </w:p>
        </w:tc>
      </w:tr>
      <w:tr w:rsidR="00B31781" w:rsidRPr="00B31781" w:rsidTr="00B31781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214 044,08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71,35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214 044,08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71,35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214 044,08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71,35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214 044,08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71,35</w:t>
            </w:r>
          </w:p>
        </w:tc>
      </w:tr>
      <w:tr w:rsidR="00B31781" w:rsidRPr="00B31781" w:rsidTr="00B31781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28 783,78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26 078,88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90,60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28 783,78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26 078,88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90,60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28 783,78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26 078,88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90,60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28 783,78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26 078,88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90,60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110 442,92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234 420,29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67 811,74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57 158,74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84,29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67 811,74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57 158,74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84,29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67 811,74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57 158,74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84,29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67 811,74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57 158,74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84,29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98,31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98,31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98,31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98,31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28,97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28,97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28,97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28,97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000 0104 0000020400 853 291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12 748,05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000 0104 0000048400 121 000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8 550,00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50,59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000 0104 0000048400 121 200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8 550,00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50,59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000 0104 0000048400 121 210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8 550,00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50,59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000 0104 0000048400 121 211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8 550,00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50,59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73 841,03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000 0106 0000020400 530 000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000 0106 0000020400 530 200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000 0106 0000020400 530 250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000 0106 0000020400 530 251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10 817,04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124 572,03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93,58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124 572,03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93,58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124 572,03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93,58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124 572,03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93,58</w:t>
            </w:r>
          </w:p>
        </w:tc>
      </w:tr>
      <w:tr w:rsidR="00B31781" w:rsidRPr="00B31781" w:rsidTr="00B31781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21 962,46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95,11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21 962,46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95,11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21 962,46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95,11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21 962,46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95,11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387 242,96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363 516,63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93,87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234 342,96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210 616,63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89,88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234 342,96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210 616,63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89,88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42 831,91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85,66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182 342,96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167 784,72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92,02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000 0113 0000093990 853 291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4 699,24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385 612,07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65 592,90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71,49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71,49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71,49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71,49</w:t>
            </w:r>
          </w:p>
        </w:tc>
      </w:tr>
      <w:tr w:rsidR="00B31781" w:rsidRPr="00B31781" w:rsidTr="00B31781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14 061,50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000 0309 0000042180 244 000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000 0309 0000042180 244 300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000 0309 0000042180 244 340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000 0309 0000042180 244 343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000 0409 0000045513 244 000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1 721 752,75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83,90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000 0409 0000045513 244 200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1 721 752,75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83,90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000 0409 0000045513 244 220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1 721 752,75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83,90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000 0409 0000045513 244 225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1 345 299,22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1 345 299,22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000 0409 0000045513 244 226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706 800,78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376 453,53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53,26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000 0412 0000043400 244 000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000 0412 0000043400 244 200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000 0412 0000043400 244 220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000 0412 0000043400 244 226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000 0503 0000046005 244 000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3 154,00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9,09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000 0503 0000046005 244 300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3 154,00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9,09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000 0503 0000046005 244 340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3 154,00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9,09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000 0503 0000046005 244 343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3 154,00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9,09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000 0503 3300046004 244 000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9 462,00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27,27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000 0503 3300046004 244 300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9 462,00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27,27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000 0503 3300046004 244 340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9 462,00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27,27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000 0503 3300046004 244 343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9 462,00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27,27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000 0605 0000077264 244 000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000 0605 0000077264 244 200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000 0605 0000077264 244 220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000 0605 0000077264 244 226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781" w:rsidRPr="00B31781" w:rsidTr="00B31781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000 0801 0000044000 611 000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000 0801 0000044000 611 200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000 0801 0000044000 611 240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000 0801 0000044000 611 241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333 223,37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66,64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333 223,37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66,64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333 223,37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66,64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333 223,37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66,64</w:t>
            </w:r>
          </w:p>
        </w:tc>
      </w:tr>
      <w:tr w:rsidR="00B31781" w:rsidRPr="00B31781" w:rsidTr="00B31781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638 655,93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000 1001 0000049101 312 000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89 749,72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99,72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000 1001 0000049101 312 200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89 749,72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99,72</w:t>
            </w:r>
          </w:p>
        </w:tc>
      </w:tr>
      <w:tr w:rsidR="00B31781" w:rsidRPr="00B31781" w:rsidTr="00B3178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000 1001 0000049101 312 260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89 749,72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99,72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000 1001 0000049101 312 264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89 749,72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99,72</w:t>
            </w:r>
          </w:p>
        </w:tc>
      </w:tr>
      <w:tr w:rsidR="00B31781" w:rsidRPr="00B31781" w:rsidTr="00B31781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196 606,59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481712" w:rsidRDefault="00481712" w:rsidP="00B628A0">
      <w:pPr>
        <w:ind w:right="-81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D37BBC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78057C">
        <w:rPr>
          <w:color w:val="000000"/>
          <w:sz w:val="20"/>
          <w:szCs w:val="20"/>
        </w:rPr>
        <w:t>9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DF3CC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B31781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spellStart"/>
      <w:r w:rsidR="008D67C9">
        <w:rPr>
          <w:b/>
          <w:bCs/>
          <w:color w:val="000000"/>
          <w:sz w:val="20"/>
          <w:szCs w:val="20"/>
        </w:rPr>
        <w:t>Черно-озерское</w:t>
      </w:r>
      <w:proofErr w:type="spell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78057C">
        <w:rPr>
          <w:b/>
          <w:bCs/>
          <w:color w:val="000000"/>
          <w:sz w:val="20"/>
          <w:szCs w:val="20"/>
        </w:rPr>
        <w:t>9 месяцев</w:t>
      </w:r>
      <w:r>
        <w:rPr>
          <w:b/>
          <w:bCs/>
          <w:color w:val="000000"/>
          <w:sz w:val="20"/>
          <w:szCs w:val="20"/>
        </w:rPr>
        <w:t xml:space="preserve"> 201</w:t>
      </w:r>
      <w:r w:rsidR="00481712">
        <w:rPr>
          <w:b/>
          <w:bCs/>
          <w:color w:val="000000"/>
          <w:sz w:val="20"/>
          <w:szCs w:val="20"/>
        </w:rPr>
        <w:t>9</w:t>
      </w:r>
      <w:r>
        <w:rPr>
          <w:b/>
          <w:bCs/>
          <w:color w:val="000000"/>
          <w:sz w:val="20"/>
          <w:szCs w:val="20"/>
        </w:rPr>
        <w:t xml:space="preserve"> года</w:t>
      </w:r>
    </w:p>
    <w:tbl>
      <w:tblPr>
        <w:tblW w:w="10005" w:type="dxa"/>
        <w:tblInd w:w="-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85"/>
        <w:gridCol w:w="3985"/>
        <w:gridCol w:w="1576"/>
        <w:gridCol w:w="1459"/>
      </w:tblGrid>
      <w:tr w:rsidR="00A151FA" w:rsidRPr="00896FA5" w:rsidTr="00DF3CCF">
        <w:trPr>
          <w:trHeight w:val="40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896FA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Утверждено в бюджете на 2017</w:t>
            </w:r>
            <w:r w:rsidR="00A151FA" w:rsidRPr="00896FA5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A151FA" w:rsidRPr="00896FA5" w:rsidRDefault="00A151FA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Исполнено за 1 полугодие (тыс. руб.)</w:t>
            </w:r>
          </w:p>
        </w:tc>
      </w:tr>
    </w:tbl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992"/>
        <w:gridCol w:w="3969"/>
        <w:gridCol w:w="1559"/>
        <w:gridCol w:w="1418"/>
      </w:tblGrid>
      <w:tr w:rsidR="00B31781" w:rsidRPr="00B31781" w:rsidTr="00B31781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31781" w:rsidRPr="00B31781" w:rsidTr="00B31781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2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1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781" w:rsidRPr="00B31781" w:rsidTr="00B31781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31781" w:rsidRPr="00B31781" w:rsidTr="00B31781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-196 606,59</w:t>
            </w:r>
          </w:p>
        </w:tc>
      </w:tr>
      <w:tr w:rsidR="00B31781" w:rsidRPr="00B31781" w:rsidTr="00B31781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781" w:rsidRPr="00B31781" w:rsidTr="00B31781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-196 606,59</w:t>
            </w:r>
          </w:p>
        </w:tc>
      </w:tr>
      <w:tr w:rsidR="00B31781" w:rsidRPr="00B31781" w:rsidTr="00B31781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-4 838 025,91</w:t>
            </w:r>
          </w:p>
        </w:tc>
      </w:tr>
      <w:tr w:rsidR="00B31781" w:rsidRPr="00B31781" w:rsidTr="00B3178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-4 838 025,91</w:t>
            </w:r>
          </w:p>
        </w:tc>
      </w:tr>
      <w:tr w:rsidR="00B31781" w:rsidRPr="00B31781" w:rsidTr="00B31781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-4 838 025,91</w:t>
            </w:r>
          </w:p>
        </w:tc>
      </w:tr>
      <w:tr w:rsidR="00B31781" w:rsidRPr="00B31781" w:rsidTr="00B31781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-4 838 025,91</w:t>
            </w:r>
          </w:p>
        </w:tc>
      </w:tr>
      <w:tr w:rsidR="00B31781" w:rsidRPr="00B31781" w:rsidTr="00B31781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4 641 419,32</w:t>
            </w:r>
          </w:p>
        </w:tc>
      </w:tr>
      <w:tr w:rsidR="00B31781" w:rsidRPr="00B31781" w:rsidTr="00B3178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4 641 419,32</w:t>
            </w:r>
          </w:p>
        </w:tc>
      </w:tr>
      <w:tr w:rsidR="00B31781" w:rsidRPr="00B31781" w:rsidTr="00B31781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4 641 419,32</w:t>
            </w:r>
          </w:p>
        </w:tc>
      </w:tr>
      <w:tr w:rsidR="00B31781" w:rsidRPr="00B31781" w:rsidTr="00B317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81" w:rsidRPr="00B31781" w:rsidRDefault="00B31781" w:rsidP="00B3178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81" w:rsidRPr="00B31781" w:rsidRDefault="00B31781" w:rsidP="00B3178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5 594 419,85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81" w:rsidRPr="00B31781" w:rsidRDefault="00B31781" w:rsidP="00B3178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3178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4 641 419,32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78057C">
        <w:rPr>
          <w:color w:val="000000"/>
          <w:sz w:val="20"/>
          <w:szCs w:val="20"/>
        </w:rPr>
        <w:t>9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DF3CCF">
        <w:rPr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</w:t>
      </w:r>
      <w:r w:rsidR="00B31781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201</w:t>
      </w:r>
      <w:r w:rsidR="00DF3CCF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года №_____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78057C">
        <w:rPr>
          <w:b/>
          <w:bCs/>
          <w:color w:val="000000"/>
          <w:sz w:val="21"/>
          <w:szCs w:val="21"/>
        </w:rPr>
        <w:t>9 месяцев</w:t>
      </w:r>
      <w:r>
        <w:rPr>
          <w:b/>
          <w:bCs/>
          <w:color w:val="000000"/>
          <w:sz w:val="21"/>
          <w:szCs w:val="21"/>
        </w:rPr>
        <w:t xml:space="preserve"> 201</w:t>
      </w:r>
      <w:r w:rsidR="00481712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 xml:space="preserve"> года</w:t>
      </w:r>
    </w:p>
    <w:p w:rsidR="00A151FA" w:rsidRDefault="00A151FA" w:rsidP="00A151FA">
      <w:pPr>
        <w:ind w:right="-81"/>
        <w:jc w:val="center"/>
        <w:rPr>
          <w:sz w:val="21"/>
          <w:szCs w:val="21"/>
        </w:rPr>
      </w:pPr>
    </w:p>
    <w:tbl>
      <w:tblPr>
        <w:tblW w:w="9573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3233"/>
        <w:gridCol w:w="1417"/>
        <w:gridCol w:w="1276"/>
        <w:gridCol w:w="853"/>
        <w:gridCol w:w="43"/>
      </w:tblGrid>
      <w:tr w:rsidR="00A151FA" w:rsidTr="00E16F02">
        <w:trPr>
          <w:trHeight w:val="225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 Российской Федерации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Утверждено бюджетом на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Исполнено за отчетный период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51FA" w:rsidRDefault="00A151FA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1FA" w:rsidTr="00E16F02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5 245 019,85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4 551 469,53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86,78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5 245 019,85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4 551 469,53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86,78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1 208 700,00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82,56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1 208 700,00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82,56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1 208 700,00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82,56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000 2 02 20000 00 0000 150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Прочие субсидии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000 2 02 29999 00 0000 150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Прочие субсидии бюджетам сельских поселений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000 2 02 29999 10 0000 150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1 274 144,85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74,94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74,94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000 2 02 35118 10 0000 150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74,94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Иные межбюджетные трансферты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000 2 02 40000 00 0000 150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2 390 275,00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1 981 324,68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82,89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муниципальных образований на </w:t>
            </w:r>
            <w:r w:rsidRPr="00B31781">
              <w:rPr>
                <w:bCs/>
                <w:color w:val="000000"/>
                <w:sz w:val="21"/>
                <w:szCs w:val="21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lastRenderedPageBreak/>
              <w:t>000 2 02 40014 00 0000 150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2 283 700,00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1 981 324,68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86,76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000 2 02 40014 10 0000 150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2 283 700,00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1 981 324,68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86,76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000 2 02 49999 00 0000 150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106 575,00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31781" w:rsidRPr="00B31781" w:rsidTr="00B31781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000 2 02 49999 13 0000 150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106 575,00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1781" w:rsidRPr="00B31781" w:rsidRDefault="00B31781" w:rsidP="00B31781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31781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</w:tbl>
    <w:p w:rsidR="00806572" w:rsidRPr="00B31781" w:rsidRDefault="00806572">
      <w:pPr>
        <w:rPr>
          <w:sz w:val="20"/>
          <w:szCs w:val="20"/>
        </w:rPr>
      </w:pPr>
    </w:p>
    <w:sectPr w:rsidR="00806572" w:rsidRPr="00B31781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100140"/>
    <w:rsid w:val="00256442"/>
    <w:rsid w:val="002729E9"/>
    <w:rsid w:val="00346824"/>
    <w:rsid w:val="00373C2D"/>
    <w:rsid w:val="00481712"/>
    <w:rsid w:val="004C6C88"/>
    <w:rsid w:val="00567D2B"/>
    <w:rsid w:val="006065A0"/>
    <w:rsid w:val="00701F31"/>
    <w:rsid w:val="0078057C"/>
    <w:rsid w:val="007E2BE0"/>
    <w:rsid w:val="007F7618"/>
    <w:rsid w:val="00806572"/>
    <w:rsid w:val="00896FA5"/>
    <w:rsid w:val="008972D1"/>
    <w:rsid w:val="008D67C9"/>
    <w:rsid w:val="00967BCB"/>
    <w:rsid w:val="00A151FA"/>
    <w:rsid w:val="00B31781"/>
    <w:rsid w:val="00B628A0"/>
    <w:rsid w:val="00CA0D70"/>
    <w:rsid w:val="00CF6071"/>
    <w:rsid w:val="00D15167"/>
    <w:rsid w:val="00D37BBC"/>
    <w:rsid w:val="00D42B8C"/>
    <w:rsid w:val="00DB2EF9"/>
    <w:rsid w:val="00DF3CCF"/>
    <w:rsid w:val="00E16F02"/>
    <w:rsid w:val="00E32B0B"/>
    <w:rsid w:val="00F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  <w:style w:type="character" w:styleId="ab">
    <w:name w:val="Hyperlink"/>
    <w:basedOn w:val="a0"/>
    <w:uiPriority w:val="99"/>
    <w:semiHidden/>
    <w:unhideWhenUsed/>
    <w:rsid w:val="00B317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31781"/>
    <w:rPr>
      <w:color w:val="800080"/>
      <w:u w:val="single"/>
    </w:rPr>
  </w:style>
  <w:style w:type="paragraph" w:customStyle="1" w:styleId="xl201">
    <w:name w:val="xl201"/>
    <w:basedOn w:val="a"/>
    <w:rsid w:val="00B31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31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317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317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3178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3178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317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B317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317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3178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B3178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B3178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3178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B31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3178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3178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3178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31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31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2019-05-15T09:06:00Z</cp:lastPrinted>
  <dcterms:created xsi:type="dcterms:W3CDTF">2020-04-21T01:02:00Z</dcterms:created>
  <dcterms:modified xsi:type="dcterms:W3CDTF">2020-04-21T01:02:00Z</dcterms:modified>
</cp:coreProperties>
</file>